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C9" w:rsidRPr="00EE4E5D" w:rsidRDefault="00D278C9">
      <w:pPr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>Ausschreib</w:t>
      </w:r>
      <w:r w:rsidR="00835066" w:rsidRPr="00EE4E5D">
        <w:rPr>
          <w:rFonts w:ascii="Arial" w:hAnsi="Arial" w:cs="Arial"/>
          <w:sz w:val="22"/>
          <w:szCs w:val="22"/>
          <w:lang w:val="de-DE"/>
        </w:rPr>
        <w:t>ungstext</w:t>
      </w:r>
      <w:r w:rsidR="003A60D8" w:rsidRPr="00EE4E5D">
        <w:rPr>
          <w:rFonts w:ascii="Arial" w:hAnsi="Arial" w:cs="Arial"/>
          <w:sz w:val="22"/>
          <w:szCs w:val="22"/>
          <w:lang w:val="de-DE"/>
        </w:rPr>
        <w:t>e</w:t>
      </w:r>
      <w:r w:rsidR="00835066" w:rsidRPr="00EE4E5D">
        <w:rPr>
          <w:rFonts w:ascii="Arial" w:hAnsi="Arial" w:cs="Arial"/>
          <w:sz w:val="22"/>
          <w:szCs w:val="22"/>
          <w:lang w:val="de-DE"/>
        </w:rPr>
        <w:t xml:space="preserve"> </w:t>
      </w:r>
      <w:r w:rsidR="00EE4E5D" w:rsidRPr="00EE4E5D">
        <w:rPr>
          <w:rFonts w:ascii="Arial" w:hAnsi="Arial" w:cs="Arial"/>
          <w:sz w:val="22"/>
          <w:szCs w:val="22"/>
          <w:lang w:val="de-DE"/>
        </w:rPr>
        <w:t xml:space="preserve">Stoa </w:t>
      </w:r>
      <w:r w:rsidR="00B67DE5">
        <w:rPr>
          <w:rFonts w:ascii="Arial" w:hAnsi="Arial" w:cs="Arial"/>
          <w:sz w:val="22"/>
          <w:szCs w:val="22"/>
          <w:lang w:val="de-DE"/>
        </w:rPr>
        <w:t>Anbauleuchte</w:t>
      </w:r>
      <w:r w:rsidRPr="00EE4E5D">
        <w:rPr>
          <w:rFonts w:ascii="Arial" w:hAnsi="Arial" w:cs="Arial"/>
          <w:sz w:val="22"/>
          <w:szCs w:val="22"/>
          <w:lang w:val="de-DE"/>
        </w:rPr>
        <w:t>:</w:t>
      </w:r>
    </w:p>
    <w:p w:rsidR="00D278C9" w:rsidRPr="00EE4E5D" w:rsidRDefault="00D278C9">
      <w:pPr>
        <w:rPr>
          <w:rFonts w:ascii="Arial" w:hAnsi="Arial" w:cs="Arial"/>
          <w:sz w:val="22"/>
          <w:szCs w:val="22"/>
          <w:lang w:val="de-DE"/>
        </w:rPr>
      </w:pPr>
    </w:p>
    <w:p w:rsidR="00D278C9" w:rsidRPr="00EE4E5D" w:rsidRDefault="00F16D59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1211580" cy="899160"/>
            <wp:effectExtent l="0" t="0" r="0" b="0"/>
            <wp:docPr id="1" name="Billede 1" descr="FraSiden f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iden f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C9" w:rsidRPr="00EE4E5D" w:rsidRDefault="00D278C9">
      <w:pPr>
        <w:rPr>
          <w:rFonts w:ascii="Arial" w:hAnsi="Arial" w:cs="Arial"/>
          <w:sz w:val="22"/>
          <w:szCs w:val="22"/>
          <w:lang w:val="de-DE"/>
        </w:rPr>
      </w:pPr>
    </w:p>
    <w:p w:rsidR="00953501" w:rsidRDefault="00B67DE5" w:rsidP="00B67DE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LED</w:t>
      </w:r>
      <w:r w:rsidRPr="00EE4E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>–</w:t>
      </w:r>
      <w:r w:rsidR="00953501">
        <w:rPr>
          <w:rFonts w:ascii="Arial" w:hAnsi="Arial" w:cs="Arial"/>
          <w:b/>
          <w:sz w:val="22"/>
          <w:szCs w:val="22"/>
          <w:lang w:val="de-DE"/>
        </w:rPr>
        <w:t xml:space="preserve"> weiß</w:t>
      </w:r>
      <w:r w:rsidRPr="00EE4E5D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:rsidR="00B67DE5" w:rsidRPr="00EE4E5D" w:rsidRDefault="00B67DE5" w:rsidP="00B67DE5">
      <w:pPr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>Wand</w:t>
      </w:r>
      <w:r>
        <w:rPr>
          <w:rFonts w:ascii="Arial" w:hAnsi="Arial" w:cs="Arial"/>
          <w:sz w:val="22"/>
          <w:szCs w:val="22"/>
          <w:lang w:val="de-DE"/>
        </w:rPr>
        <w:t>-/Decken</w:t>
      </w:r>
      <w:r w:rsidRPr="00EE4E5D">
        <w:rPr>
          <w:rFonts w:ascii="Arial" w:hAnsi="Arial" w:cs="Arial"/>
          <w:sz w:val="22"/>
          <w:szCs w:val="22"/>
          <w:lang w:val="de-DE"/>
        </w:rPr>
        <w:t xml:space="preserve">leuchte aus </w:t>
      </w:r>
      <w:r w:rsidR="00953501">
        <w:rPr>
          <w:rFonts w:ascii="Arial" w:hAnsi="Arial" w:cs="Arial"/>
          <w:sz w:val="22"/>
          <w:szCs w:val="22"/>
          <w:lang w:val="de-DE"/>
        </w:rPr>
        <w:t>Alu</w:t>
      </w:r>
      <w:r>
        <w:rPr>
          <w:rFonts w:ascii="Arial" w:hAnsi="Arial" w:cs="Arial"/>
          <w:sz w:val="22"/>
          <w:szCs w:val="22"/>
          <w:lang w:val="de-DE"/>
        </w:rPr>
        <w:t>min</w:t>
      </w:r>
      <w:r w:rsidR="00953501">
        <w:rPr>
          <w:rFonts w:ascii="Arial" w:hAnsi="Arial" w:cs="Arial"/>
          <w:sz w:val="22"/>
          <w:szCs w:val="22"/>
          <w:lang w:val="de-DE"/>
        </w:rPr>
        <w:t>ium</w:t>
      </w:r>
      <w:r>
        <w:rPr>
          <w:rFonts w:ascii="Arial" w:hAnsi="Arial" w:cs="Arial"/>
          <w:sz w:val="22"/>
          <w:szCs w:val="22"/>
          <w:lang w:val="de-DE"/>
        </w:rPr>
        <w:t xml:space="preserve">guß, weiß </w:t>
      </w:r>
      <w:r w:rsidRPr="00EE4E5D">
        <w:rPr>
          <w:rFonts w:ascii="Arial" w:hAnsi="Arial" w:cs="Arial"/>
          <w:sz w:val="22"/>
          <w:szCs w:val="22"/>
          <w:lang w:val="de-DE"/>
        </w:rPr>
        <w:t>lackiert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B67DE5" w:rsidRDefault="00B67DE5" w:rsidP="00B67DE5">
      <w:pPr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sz w:val="22"/>
          <w:szCs w:val="22"/>
          <w:lang w:val="de-DE"/>
        </w:rPr>
        <w:t xml:space="preserve">parabolförmiger, </w:t>
      </w:r>
      <w:r w:rsidRPr="00EE4E5D">
        <w:rPr>
          <w:rFonts w:ascii="Arial" w:hAnsi="Arial" w:cs="Arial"/>
          <w:sz w:val="22"/>
          <w:szCs w:val="22"/>
          <w:lang w:val="de-DE"/>
        </w:rPr>
        <w:t>opalwei</w:t>
      </w:r>
      <w:r>
        <w:rPr>
          <w:rFonts w:ascii="Arial" w:hAnsi="Arial" w:cs="Arial"/>
          <w:sz w:val="22"/>
          <w:szCs w:val="22"/>
          <w:lang w:val="de-DE"/>
        </w:rPr>
        <w:t xml:space="preserve">ßer Abschirmung aus </w:t>
      </w:r>
      <w:r w:rsidR="00953501">
        <w:rPr>
          <w:rFonts w:ascii="Arial" w:hAnsi="Arial" w:cs="Arial"/>
          <w:sz w:val="22"/>
          <w:szCs w:val="22"/>
          <w:lang w:val="de-DE"/>
        </w:rPr>
        <w:t xml:space="preserve">Acrylglas, oder aus selbstlöschendem </w:t>
      </w:r>
      <w:r>
        <w:rPr>
          <w:rFonts w:ascii="Arial" w:hAnsi="Arial" w:cs="Arial"/>
          <w:sz w:val="22"/>
          <w:szCs w:val="22"/>
          <w:lang w:val="de-DE"/>
        </w:rPr>
        <w:t xml:space="preserve">Polykarbonat </w:t>
      </w:r>
      <w:r w:rsidRPr="00953501">
        <w:rPr>
          <w:rFonts w:ascii="Arial" w:hAnsi="Arial" w:cs="Arial"/>
          <w:sz w:val="22"/>
          <w:szCs w:val="22"/>
          <w:lang w:val="de-DE"/>
        </w:rPr>
        <w:t>für F</w:t>
      </w:r>
      <w:r w:rsidR="00953501">
        <w:rPr>
          <w:rFonts w:ascii="Arial" w:hAnsi="Arial" w:cs="Arial"/>
          <w:sz w:val="22"/>
          <w:szCs w:val="22"/>
          <w:lang w:val="de-DE"/>
        </w:rPr>
        <w:t>lucht- und Verkehrswege</w:t>
      </w:r>
      <w:r w:rsidRPr="00EE4E5D">
        <w:rPr>
          <w:rFonts w:ascii="Arial" w:hAnsi="Arial" w:cs="Arial"/>
          <w:sz w:val="22"/>
          <w:szCs w:val="22"/>
          <w:lang w:val="de-DE"/>
        </w:rPr>
        <w:t>.</w:t>
      </w:r>
    </w:p>
    <w:p w:rsidR="00B67DE5" w:rsidRDefault="00953501" w:rsidP="00B67DE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1</w:t>
      </w:r>
      <w:r w:rsidR="005A69BF">
        <w:rPr>
          <w:rFonts w:ascii="Arial" w:hAnsi="Arial" w:cs="Arial"/>
          <w:sz w:val="22"/>
          <w:szCs w:val="22"/>
          <w:lang w:val="de-DE"/>
        </w:rPr>
        <w:t>1</w:t>
      </w:r>
      <w:r>
        <w:rPr>
          <w:rFonts w:ascii="Arial" w:hAnsi="Arial" w:cs="Arial"/>
          <w:sz w:val="22"/>
          <w:szCs w:val="22"/>
          <w:lang w:val="de-DE"/>
        </w:rPr>
        <w:t xml:space="preserve"> bzw. </w:t>
      </w:r>
      <w:r w:rsidR="005A69BF">
        <w:rPr>
          <w:rFonts w:ascii="Arial" w:hAnsi="Arial" w:cs="Arial"/>
          <w:sz w:val="22"/>
          <w:szCs w:val="22"/>
          <w:lang w:val="de-DE"/>
        </w:rPr>
        <w:t>15</w:t>
      </w:r>
      <w:r w:rsidR="00B67DE5">
        <w:rPr>
          <w:rFonts w:ascii="Arial" w:hAnsi="Arial" w:cs="Arial"/>
          <w:sz w:val="22"/>
          <w:szCs w:val="22"/>
          <w:lang w:val="de-DE"/>
        </w:rPr>
        <w:t xml:space="preserve"> W LED, </w:t>
      </w:r>
      <w:r w:rsidR="005A69BF">
        <w:rPr>
          <w:rFonts w:ascii="Arial" w:hAnsi="Arial" w:cs="Arial"/>
          <w:sz w:val="22"/>
          <w:szCs w:val="22"/>
          <w:lang w:val="de-DE"/>
        </w:rPr>
        <w:t xml:space="preserve">2700, </w:t>
      </w:r>
      <w:r w:rsidR="00B67DE5">
        <w:rPr>
          <w:rFonts w:ascii="Arial" w:hAnsi="Arial" w:cs="Arial"/>
          <w:sz w:val="22"/>
          <w:szCs w:val="22"/>
          <w:lang w:val="de-DE"/>
        </w:rPr>
        <w:t>3000</w:t>
      </w:r>
      <w:r w:rsidR="005A69BF">
        <w:rPr>
          <w:rFonts w:ascii="Arial" w:hAnsi="Arial" w:cs="Arial"/>
          <w:sz w:val="22"/>
          <w:szCs w:val="22"/>
          <w:lang w:val="de-DE"/>
        </w:rPr>
        <w:t xml:space="preserve"> oder 4000</w:t>
      </w:r>
      <w:r w:rsidR="00B67DE5">
        <w:rPr>
          <w:rFonts w:ascii="Arial" w:hAnsi="Arial" w:cs="Arial"/>
          <w:sz w:val="22"/>
          <w:szCs w:val="22"/>
          <w:lang w:val="de-DE"/>
        </w:rPr>
        <w:t xml:space="preserve"> Kelv</w:t>
      </w:r>
      <w:r>
        <w:rPr>
          <w:rFonts w:ascii="Arial" w:hAnsi="Arial" w:cs="Arial"/>
          <w:sz w:val="22"/>
          <w:szCs w:val="22"/>
          <w:lang w:val="de-DE"/>
        </w:rPr>
        <w:t>in</w:t>
      </w:r>
      <w:r w:rsidR="005A69BF">
        <w:rPr>
          <w:rFonts w:ascii="Arial" w:hAnsi="Arial" w:cs="Arial"/>
          <w:sz w:val="22"/>
          <w:szCs w:val="22"/>
          <w:lang w:val="de-DE"/>
        </w:rPr>
        <w:t>, 90 Ra</w:t>
      </w:r>
    </w:p>
    <w:p w:rsidR="00B67DE5" w:rsidRPr="00EE4E5D" w:rsidRDefault="00B67DE5" w:rsidP="00B67DE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HxBxT: 320 x 320 x </w:t>
      </w:r>
      <w:smartTag w:uri="urn:schemas-microsoft-com:office:smarttags" w:element="metricconverter">
        <w:smartTagPr>
          <w:attr w:name="ProductID" w:val="82 mm"/>
        </w:smartTagPr>
        <w:r>
          <w:rPr>
            <w:rFonts w:ascii="Arial" w:hAnsi="Arial" w:cs="Arial"/>
            <w:sz w:val="22"/>
            <w:szCs w:val="22"/>
            <w:lang w:val="de-DE"/>
          </w:rPr>
          <w:t>82 mm</w:t>
        </w:r>
      </w:smartTag>
    </w:p>
    <w:p w:rsidR="00B67DE5" w:rsidRPr="00EE4E5D" w:rsidRDefault="00953501" w:rsidP="00B67DE5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Stoa Innen- und Außenbereich</w:t>
      </w:r>
      <w:r w:rsidR="00B67DE5">
        <w:rPr>
          <w:rFonts w:ascii="Arial" w:hAnsi="Arial" w:cs="Arial"/>
          <w:sz w:val="22"/>
          <w:szCs w:val="22"/>
          <w:lang w:val="de-DE"/>
        </w:rPr>
        <w:t>, Schutzklasse IP</w:t>
      </w:r>
      <w:r>
        <w:rPr>
          <w:rFonts w:ascii="Arial" w:hAnsi="Arial" w:cs="Arial"/>
          <w:sz w:val="22"/>
          <w:szCs w:val="22"/>
          <w:lang w:val="de-DE"/>
        </w:rPr>
        <w:t>5</w:t>
      </w:r>
      <w:r w:rsidR="00B67DE5">
        <w:rPr>
          <w:rFonts w:ascii="Arial" w:hAnsi="Arial" w:cs="Arial"/>
          <w:sz w:val="22"/>
          <w:szCs w:val="22"/>
          <w:lang w:val="de-DE"/>
        </w:rPr>
        <w:t>4</w:t>
      </w:r>
    </w:p>
    <w:p w:rsidR="00B67DE5" w:rsidRPr="00EE4E5D" w:rsidRDefault="00B67DE5" w:rsidP="00B67DE5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 xml:space="preserve">Fabr.: </w:t>
      </w:r>
      <w:r w:rsidRPr="00EE4E5D">
        <w:rPr>
          <w:rFonts w:ascii="Arial" w:hAnsi="Arial" w:cs="Arial"/>
          <w:sz w:val="22"/>
          <w:szCs w:val="22"/>
          <w:lang w:val="de-DE"/>
        </w:rPr>
        <w:tab/>
      </w:r>
      <w:hyperlink r:id="rId5" w:history="1">
        <w:r w:rsidRPr="00EE4E5D">
          <w:rPr>
            <w:rStyle w:val="Hyperlink"/>
            <w:rFonts w:ascii="Arial" w:hAnsi="Arial" w:cs="Arial"/>
            <w:sz w:val="22"/>
            <w:szCs w:val="22"/>
            <w:lang w:val="de-DE"/>
          </w:rPr>
          <w:t>www.focus-lighting.dk</w:t>
        </w:r>
      </w:hyperlink>
    </w:p>
    <w:p w:rsidR="00B67DE5" w:rsidRDefault="00B67DE5" w:rsidP="00B67DE5">
      <w:pPr>
        <w:rPr>
          <w:rFonts w:ascii="Arial" w:hAnsi="Arial" w:cs="Arial"/>
          <w:sz w:val="22"/>
          <w:szCs w:val="22"/>
          <w:lang w:val="de-DE"/>
        </w:rPr>
      </w:pPr>
    </w:p>
    <w:p w:rsidR="00953501" w:rsidRDefault="00953501" w:rsidP="00953501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LED</w:t>
      </w:r>
      <w:r w:rsidRPr="00EE4E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>– schwarz</w:t>
      </w:r>
      <w:r w:rsidRPr="00EE4E5D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:rsidR="00953501" w:rsidRPr="00EE4E5D" w:rsidRDefault="00953501" w:rsidP="00953501">
      <w:pPr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>Wand</w:t>
      </w:r>
      <w:r>
        <w:rPr>
          <w:rFonts w:ascii="Arial" w:hAnsi="Arial" w:cs="Arial"/>
          <w:sz w:val="22"/>
          <w:szCs w:val="22"/>
          <w:lang w:val="de-DE"/>
        </w:rPr>
        <w:t>-/Decken</w:t>
      </w:r>
      <w:r w:rsidRPr="00EE4E5D">
        <w:rPr>
          <w:rFonts w:ascii="Arial" w:hAnsi="Arial" w:cs="Arial"/>
          <w:sz w:val="22"/>
          <w:szCs w:val="22"/>
          <w:lang w:val="de-DE"/>
        </w:rPr>
        <w:t xml:space="preserve">leuchte aus </w:t>
      </w:r>
      <w:r>
        <w:rPr>
          <w:rFonts w:ascii="Arial" w:hAnsi="Arial" w:cs="Arial"/>
          <w:sz w:val="22"/>
          <w:szCs w:val="22"/>
          <w:lang w:val="de-DE"/>
        </w:rPr>
        <w:t xml:space="preserve">Aluminiumguß, schwarz </w:t>
      </w:r>
      <w:r w:rsidRPr="00EE4E5D">
        <w:rPr>
          <w:rFonts w:ascii="Arial" w:hAnsi="Arial" w:cs="Arial"/>
          <w:sz w:val="22"/>
          <w:szCs w:val="22"/>
          <w:lang w:val="de-DE"/>
        </w:rPr>
        <w:t>lackiert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953501" w:rsidRDefault="00953501" w:rsidP="00953501">
      <w:pPr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sz w:val="22"/>
          <w:szCs w:val="22"/>
          <w:lang w:val="de-DE"/>
        </w:rPr>
        <w:t xml:space="preserve">parabolförmiger, </w:t>
      </w:r>
      <w:r w:rsidRPr="00EE4E5D">
        <w:rPr>
          <w:rFonts w:ascii="Arial" w:hAnsi="Arial" w:cs="Arial"/>
          <w:sz w:val="22"/>
          <w:szCs w:val="22"/>
          <w:lang w:val="de-DE"/>
        </w:rPr>
        <w:t>opalwei</w:t>
      </w:r>
      <w:r>
        <w:rPr>
          <w:rFonts w:ascii="Arial" w:hAnsi="Arial" w:cs="Arial"/>
          <w:sz w:val="22"/>
          <w:szCs w:val="22"/>
          <w:lang w:val="de-DE"/>
        </w:rPr>
        <w:t xml:space="preserve">ßer Abschirmung aus Acrylglas, oder aus selbstlöschendem Polykarbonat </w:t>
      </w:r>
      <w:r w:rsidRPr="00953501">
        <w:rPr>
          <w:rFonts w:ascii="Arial" w:hAnsi="Arial" w:cs="Arial"/>
          <w:sz w:val="22"/>
          <w:szCs w:val="22"/>
          <w:lang w:val="de-DE"/>
        </w:rPr>
        <w:t>für F</w:t>
      </w:r>
      <w:r>
        <w:rPr>
          <w:rFonts w:ascii="Arial" w:hAnsi="Arial" w:cs="Arial"/>
          <w:sz w:val="22"/>
          <w:szCs w:val="22"/>
          <w:lang w:val="de-DE"/>
        </w:rPr>
        <w:t>lucht- und Verkehrswege</w:t>
      </w:r>
      <w:r w:rsidRPr="00EE4E5D">
        <w:rPr>
          <w:rFonts w:ascii="Arial" w:hAnsi="Arial" w:cs="Arial"/>
          <w:sz w:val="22"/>
          <w:szCs w:val="22"/>
          <w:lang w:val="de-DE"/>
        </w:rPr>
        <w:t>.</w:t>
      </w:r>
    </w:p>
    <w:p w:rsidR="005A69BF" w:rsidRDefault="005A69BF" w:rsidP="005A69B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11 bzw. 15 W LED, 2700, 3000 oder 4000 Kelvin, 90 Ra</w:t>
      </w:r>
    </w:p>
    <w:p w:rsidR="00953501" w:rsidRPr="00EE4E5D" w:rsidRDefault="00953501" w:rsidP="00953501">
      <w:pPr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 xml:space="preserve">Abmessungen: HxBxT: 320 x 320 x </w:t>
      </w:r>
      <w:smartTag w:uri="urn:schemas-microsoft-com:office:smarttags" w:element="metricconverter">
        <w:smartTagPr>
          <w:attr w:name="ProductID" w:val="82 mm"/>
        </w:smartTagPr>
        <w:r>
          <w:rPr>
            <w:rFonts w:ascii="Arial" w:hAnsi="Arial" w:cs="Arial"/>
            <w:sz w:val="22"/>
            <w:szCs w:val="22"/>
            <w:lang w:val="de-DE"/>
          </w:rPr>
          <w:t>82 mm</w:t>
        </w:r>
      </w:smartTag>
    </w:p>
    <w:p w:rsidR="00953501" w:rsidRPr="00EE4E5D" w:rsidRDefault="00953501" w:rsidP="00953501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Stoa Innen- und Außenbereich, Schutzklasse IP54</w:t>
      </w:r>
    </w:p>
    <w:p w:rsidR="00953501" w:rsidRPr="00EE4E5D" w:rsidRDefault="00953501" w:rsidP="00953501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EE4E5D">
        <w:rPr>
          <w:rFonts w:ascii="Arial" w:hAnsi="Arial" w:cs="Arial"/>
          <w:sz w:val="22"/>
          <w:szCs w:val="22"/>
          <w:lang w:val="de-DE"/>
        </w:rPr>
        <w:t xml:space="preserve">Fabr.: </w:t>
      </w:r>
      <w:r w:rsidRPr="00EE4E5D">
        <w:rPr>
          <w:rFonts w:ascii="Arial" w:hAnsi="Arial" w:cs="Arial"/>
          <w:sz w:val="22"/>
          <w:szCs w:val="22"/>
          <w:lang w:val="de-DE"/>
        </w:rPr>
        <w:tab/>
      </w:r>
      <w:hyperlink r:id="rId6" w:history="1">
        <w:r w:rsidRPr="00EE4E5D">
          <w:rPr>
            <w:rStyle w:val="Hyperlink"/>
            <w:rFonts w:ascii="Arial" w:hAnsi="Arial" w:cs="Arial"/>
            <w:sz w:val="22"/>
            <w:szCs w:val="22"/>
            <w:lang w:val="de-DE"/>
          </w:rPr>
          <w:t>www.focus-lighting.dk</w:t>
        </w:r>
      </w:hyperlink>
    </w:p>
    <w:p w:rsidR="00B67DE5" w:rsidRDefault="00B67DE5" w:rsidP="00FD3DE6">
      <w:pPr>
        <w:rPr>
          <w:rFonts w:ascii="Arial" w:hAnsi="Arial" w:cs="Arial"/>
          <w:b/>
          <w:sz w:val="22"/>
          <w:szCs w:val="22"/>
          <w:lang w:val="de-DE"/>
        </w:rPr>
      </w:pPr>
    </w:p>
    <w:p w:rsidR="00EE4E5D" w:rsidRDefault="00EE4E5D" w:rsidP="00EE4E5D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:rsidR="00EE4E5D" w:rsidRPr="00DE081E" w:rsidRDefault="00EE4E5D" w:rsidP="00953501">
      <w:pPr>
        <w:rPr>
          <w:rFonts w:ascii="Arial" w:hAnsi="Arial" w:cs="Arial"/>
          <w:sz w:val="22"/>
          <w:szCs w:val="22"/>
          <w:lang w:val="de-DE"/>
        </w:rPr>
      </w:pPr>
    </w:p>
    <w:p w:rsidR="00DE081E" w:rsidRDefault="00DE081E" w:rsidP="00DE081E">
      <w:pPr>
        <w:rPr>
          <w:rFonts w:ascii="Arial" w:hAnsi="Arial" w:cs="Arial"/>
          <w:b/>
          <w:sz w:val="22"/>
          <w:szCs w:val="22"/>
          <w:lang w:val="de-DE"/>
        </w:rPr>
      </w:pPr>
    </w:p>
    <w:sectPr w:rsidR="00DE081E" w:rsidSect="000D558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C9"/>
    <w:rsid w:val="000D5585"/>
    <w:rsid w:val="003A60D8"/>
    <w:rsid w:val="004E33DE"/>
    <w:rsid w:val="005A69BF"/>
    <w:rsid w:val="005C2D96"/>
    <w:rsid w:val="00777BC2"/>
    <w:rsid w:val="007D58DC"/>
    <w:rsid w:val="00835066"/>
    <w:rsid w:val="00953501"/>
    <w:rsid w:val="00965746"/>
    <w:rsid w:val="009976C7"/>
    <w:rsid w:val="00B47C0C"/>
    <w:rsid w:val="00B67DE5"/>
    <w:rsid w:val="00BA4E20"/>
    <w:rsid w:val="00C02072"/>
    <w:rsid w:val="00D278C9"/>
    <w:rsid w:val="00DE081E"/>
    <w:rsid w:val="00EE4E5D"/>
    <w:rsid w:val="00F16D59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4130CC-06AB-4A02-A4DB-A781A62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72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FD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us-lighting.dk" TargetMode="External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C6425021.dotm</Template>
  <TotalTime>0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891</CharactersWithSpaces>
  <SharedDoc>false</SharedDoc>
  <HLinks>
    <vt:vector size="12" baseType="variant">
      <vt:variant>
        <vt:i4>589836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2</cp:revision>
  <cp:lastPrinted>2020-07-27T10:54:00Z</cp:lastPrinted>
  <dcterms:created xsi:type="dcterms:W3CDTF">2020-07-27T10:54:00Z</dcterms:created>
  <dcterms:modified xsi:type="dcterms:W3CDTF">2020-07-27T10:54:00Z</dcterms:modified>
</cp:coreProperties>
</file>