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610827" w:rsidP="009C4F8D">
      <w:pPr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Beschreibung</w:t>
      </w:r>
      <w:r w:rsidR="009C4F8D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2C4DA9">
        <w:rPr>
          <w:rFonts w:ascii="Arial" w:hAnsi="Arial" w:cs="Arial"/>
          <w:bCs/>
          <w:sz w:val="22"/>
          <w:szCs w:val="22"/>
          <w:lang w:val="de-DE"/>
        </w:rPr>
        <w:t>Space</w:t>
      </w:r>
      <w:r w:rsidR="009C4F8D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>
        <w:rPr>
          <w:rFonts w:ascii="Arial" w:hAnsi="Arial" w:cs="Arial"/>
          <w:bCs/>
          <w:sz w:val="22"/>
          <w:szCs w:val="22"/>
          <w:lang w:val="de-DE"/>
        </w:rPr>
        <w:t>rotationssymmetrisch</w:t>
      </w:r>
      <w:r w:rsidR="00EC5F45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:rsidR="009C4F8D" w:rsidRPr="00B57689" w:rsidRDefault="008C0FA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116205</wp:posOffset>
            </wp:positionV>
            <wp:extent cx="1439545" cy="1619885"/>
            <wp:effectExtent l="0" t="0" r="8255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www_produkt_Space_symmetri_job1239_12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466963" w:rsidRDefault="009C4F8D" w:rsidP="009C4F8D">
      <w:pPr>
        <w:rPr>
          <w:rFonts w:ascii="Arial" w:hAnsi="Arial" w:cs="Arial"/>
          <w:sz w:val="22"/>
          <w:szCs w:val="22"/>
          <w:lang w:val="en-GB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C5F45" w:rsidRDefault="00EC5F4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C5F45" w:rsidRDefault="00EC5F4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C5F45" w:rsidRPr="00610827" w:rsidRDefault="00A817DE" w:rsidP="009C4F8D">
      <w:pPr>
        <w:rPr>
          <w:rFonts w:ascii="Arial" w:hAnsi="Arial" w:cs="Arial"/>
          <w:sz w:val="22"/>
          <w:szCs w:val="22"/>
          <w:lang w:val="de-DE"/>
        </w:rPr>
      </w:pPr>
      <w:r w:rsidRPr="00610827">
        <w:rPr>
          <w:rFonts w:ascii="Arial" w:hAnsi="Arial" w:cs="Arial"/>
          <w:sz w:val="22"/>
          <w:szCs w:val="22"/>
          <w:lang w:val="de-DE"/>
        </w:rPr>
        <w:t>Rotationssymmetris</w:t>
      </w:r>
      <w:r w:rsidR="00610827" w:rsidRPr="00610827">
        <w:rPr>
          <w:rFonts w:ascii="Arial" w:hAnsi="Arial" w:cs="Arial"/>
          <w:sz w:val="22"/>
          <w:szCs w:val="22"/>
          <w:lang w:val="de-DE"/>
        </w:rPr>
        <w:t>che Aufsatzleuchte.</w:t>
      </w:r>
      <w:r w:rsidR="00C37F5C" w:rsidRPr="00610827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610827" w:rsidRPr="00610827" w:rsidRDefault="00610827" w:rsidP="00610827">
      <w:pPr>
        <w:rPr>
          <w:rFonts w:ascii="Arial" w:hAnsi="Arial" w:cs="Arial"/>
          <w:sz w:val="22"/>
          <w:szCs w:val="22"/>
          <w:lang w:val="de-DE"/>
        </w:rPr>
      </w:pPr>
      <w:r w:rsidRPr="00610827">
        <w:rPr>
          <w:rFonts w:ascii="Arial" w:hAnsi="Arial" w:cs="Arial"/>
          <w:sz w:val="22"/>
          <w:szCs w:val="22"/>
          <w:lang w:val="de-DE"/>
        </w:rPr>
        <w:t xml:space="preserve">Mit gewölbter Dachplatte und schalenförmigem Sockel mit Ø2 mm gerundeten Kanten. </w:t>
      </w:r>
      <w:r>
        <w:rPr>
          <w:rFonts w:ascii="Arial" w:hAnsi="Arial" w:cs="Arial"/>
          <w:sz w:val="22"/>
          <w:szCs w:val="22"/>
          <w:lang w:val="de-DE"/>
        </w:rPr>
        <w:t>Mit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 zirkuläre</w:t>
      </w:r>
      <w:r>
        <w:rPr>
          <w:rFonts w:ascii="Arial" w:hAnsi="Arial" w:cs="Arial"/>
          <w:sz w:val="22"/>
          <w:szCs w:val="22"/>
          <w:lang w:val="de-DE"/>
        </w:rPr>
        <w:t>r</w:t>
      </w:r>
      <w:r w:rsidRPr="00610827">
        <w:rPr>
          <w:rFonts w:ascii="Arial" w:hAnsi="Arial" w:cs="Arial"/>
          <w:sz w:val="22"/>
          <w:szCs w:val="22"/>
          <w:lang w:val="de-DE"/>
        </w:rPr>
        <w:t>, schalenförmige</w:t>
      </w:r>
      <w:r>
        <w:rPr>
          <w:rFonts w:ascii="Arial" w:hAnsi="Arial" w:cs="Arial"/>
          <w:sz w:val="22"/>
          <w:szCs w:val="22"/>
          <w:lang w:val="de-DE"/>
        </w:rPr>
        <w:t>r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 Abschirmung</w:t>
      </w:r>
      <w:r>
        <w:rPr>
          <w:rFonts w:ascii="Arial" w:hAnsi="Arial" w:cs="Arial"/>
          <w:sz w:val="22"/>
          <w:szCs w:val="22"/>
          <w:lang w:val="de-DE"/>
        </w:rPr>
        <w:t>, die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 oben mit einem Ring aus</w:t>
      </w:r>
      <w:r>
        <w:rPr>
          <w:rFonts w:ascii="Arial" w:hAnsi="Arial" w:cs="Arial"/>
          <w:sz w:val="22"/>
          <w:szCs w:val="22"/>
          <w:lang w:val="de-DE"/>
        </w:rPr>
        <w:t xml:space="preserve"> opalisiertem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 Polycarbonat versehen</w:t>
      </w:r>
      <w:r>
        <w:rPr>
          <w:rFonts w:ascii="Arial" w:hAnsi="Arial" w:cs="Arial"/>
          <w:sz w:val="22"/>
          <w:szCs w:val="22"/>
          <w:lang w:val="de-DE"/>
        </w:rPr>
        <w:t xml:space="preserve"> ist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610827" w:rsidRPr="00466963" w:rsidRDefault="00610827" w:rsidP="00610827">
      <w:pPr>
        <w:rPr>
          <w:rFonts w:ascii="Arial" w:hAnsi="Arial" w:cs="Arial"/>
          <w:sz w:val="22"/>
          <w:szCs w:val="22"/>
          <w:lang w:val="de-DE"/>
        </w:rPr>
      </w:pPr>
      <w:r w:rsidRPr="00610827">
        <w:rPr>
          <w:rFonts w:ascii="Arial" w:hAnsi="Arial" w:cs="Arial"/>
          <w:sz w:val="22"/>
          <w:szCs w:val="22"/>
          <w:lang w:val="de-DE"/>
        </w:rPr>
        <w:t>Sockel und Dachplatte aus Aluminiumguß mit Pu</w:t>
      </w:r>
      <w:r w:rsidRPr="00466963">
        <w:rPr>
          <w:rFonts w:ascii="Arial" w:hAnsi="Arial" w:cs="Arial"/>
          <w:sz w:val="22"/>
          <w:szCs w:val="22"/>
          <w:lang w:val="de-DE"/>
        </w:rPr>
        <w:t xml:space="preserve">lverbeschichtung: graphitgrau (YW355F), silbergrau (Y2370I), cortenbraun (YX355F) oder schwarz (Noir 900 Sablé SN351F). </w:t>
      </w:r>
    </w:p>
    <w:p w:rsidR="00610827" w:rsidRPr="00466963" w:rsidRDefault="00610827" w:rsidP="00610827">
      <w:pPr>
        <w:rPr>
          <w:rFonts w:ascii="Arial" w:hAnsi="Arial" w:cs="Arial"/>
          <w:sz w:val="22"/>
          <w:szCs w:val="22"/>
          <w:lang w:val="de-DE"/>
        </w:rPr>
      </w:pPr>
      <w:r w:rsidRPr="00466963">
        <w:rPr>
          <w:rFonts w:ascii="Arial" w:hAnsi="Arial" w:cs="Arial"/>
          <w:sz w:val="22"/>
          <w:szCs w:val="22"/>
          <w:lang w:val="de-DE"/>
        </w:rPr>
        <w:t xml:space="preserve">Schirm aus klarem long-life Polycarbonat mit UV-beständigem Acrylglas an beiden Seiten. Reflektor und Diffuseren aus opalisiertem Polycarbonat. </w:t>
      </w:r>
    </w:p>
    <w:p w:rsidR="00610827" w:rsidRDefault="00610827" w:rsidP="00610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Kabel für 4-6</w:t>
      </w:r>
      <w:r w:rsidRPr="00B57689">
        <w:rPr>
          <w:rFonts w:ascii="Arial" w:hAnsi="Arial" w:cs="Arial"/>
          <w:sz w:val="22"/>
          <w:szCs w:val="22"/>
        </w:rPr>
        <w:t xml:space="preserve"> meter </w:t>
      </w:r>
      <w:r>
        <w:rPr>
          <w:rFonts w:ascii="Arial" w:hAnsi="Arial" w:cs="Arial"/>
          <w:sz w:val="22"/>
          <w:szCs w:val="22"/>
        </w:rPr>
        <w:t>M</w:t>
      </w:r>
      <w:r w:rsidRPr="00B57689">
        <w:rPr>
          <w:rFonts w:ascii="Arial" w:hAnsi="Arial" w:cs="Arial"/>
          <w:sz w:val="22"/>
          <w:szCs w:val="22"/>
        </w:rPr>
        <w:t>aste</w:t>
      </w:r>
      <w:r>
        <w:rPr>
          <w:rFonts w:ascii="Arial" w:hAnsi="Arial" w:cs="Arial"/>
          <w:sz w:val="22"/>
          <w:szCs w:val="22"/>
        </w:rPr>
        <w:t>n</w:t>
      </w:r>
    </w:p>
    <w:p w:rsidR="00610827" w:rsidRPr="00B57689" w:rsidRDefault="00610827" w:rsidP="00610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Schutzart</w:t>
      </w:r>
      <w:r w:rsidRPr="00B57689">
        <w:rPr>
          <w:rFonts w:ascii="Arial" w:hAnsi="Arial" w:cs="Arial"/>
          <w:sz w:val="22"/>
          <w:szCs w:val="22"/>
        </w:rPr>
        <w:t xml:space="preserve"> IP6</w:t>
      </w:r>
      <w:r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Schutz</w:t>
      </w:r>
      <w:r w:rsidRPr="00B57689">
        <w:rPr>
          <w:rFonts w:ascii="Arial" w:hAnsi="Arial" w:cs="Arial"/>
          <w:sz w:val="22"/>
          <w:szCs w:val="22"/>
        </w:rPr>
        <w:t>klasse II</w:t>
      </w:r>
      <w:r>
        <w:rPr>
          <w:rFonts w:ascii="Arial" w:hAnsi="Arial" w:cs="Arial"/>
          <w:sz w:val="22"/>
          <w:szCs w:val="22"/>
        </w:rPr>
        <w:t>, Schlagfestigkeit IK10, Dark-sky friendly ULOR 1%</w:t>
      </w:r>
    </w:p>
    <w:p w:rsidR="00610827" w:rsidRPr="0002161C" w:rsidRDefault="00610827" w:rsidP="00610827">
      <w:pPr>
        <w:rPr>
          <w:rFonts w:ascii="Arial" w:hAnsi="Arial" w:cs="Arial"/>
          <w:sz w:val="22"/>
          <w:szCs w:val="22"/>
          <w:lang w:val="en-GB"/>
        </w:rPr>
      </w:pPr>
      <w:r w:rsidRPr="0002161C">
        <w:rPr>
          <w:rFonts w:ascii="Arial" w:hAnsi="Arial" w:cs="Arial"/>
          <w:sz w:val="22"/>
          <w:szCs w:val="22"/>
          <w:lang w:val="en-GB"/>
        </w:rPr>
        <w:t>Maße: Ø 640 mm, H 245 mm, Sockeldurchmesser: 90 mm</w:t>
      </w:r>
    </w:p>
    <w:p w:rsidR="00610827" w:rsidRDefault="00610827" w:rsidP="0061082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Mastz</w:t>
      </w:r>
      <w:r w:rsidRPr="00B57689">
        <w:rPr>
          <w:rFonts w:ascii="Arial" w:hAnsi="Arial" w:cs="Arial"/>
          <w:sz w:val="22"/>
          <w:szCs w:val="22"/>
          <w:lang w:val="de-DE"/>
        </w:rPr>
        <w:t>op</w:t>
      </w:r>
      <w:r>
        <w:rPr>
          <w:rFonts w:ascii="Arial" w:hAnsi="Arial" w:cs="Arial"/>
          <w:sz w:val="22"/>
          <w:szCs w:val="22"/>
          <w:lang w:val="de-DE"/>
        </w:rPr>
        <w:t>fen</w:t>
      </w:r>
      <w:r w:rsidRPr="00B57689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457EA3">
        <w:rPr>
          <w:rFonts w:ascii="Arial" w:hAnsi="Arial" w:cs="Arial"/>
          <w:sz w:val="22"/>
          <w:szCs w:val="22"/>
        </w:rPr>
        <w:t xml:space="preserve">Ø60 x H100 mm </w:t>
      </w:r>
      <w:r>
        <w:rPr>
          <w:rFonts w:ascii="Arial" w:hAnsi="Arial" w:cs="Arial"/>
          <w:sz w:val="22"/>
          <w:szCs w:val="22"/>
        </w:rPr>
        <w:t>od</w:t>
      </w:r>
      <w:r w:rsidRPr="00457EA3">
        <w:rPr>
          <w:rFonts w:ascii="Arial" w:hAnsi="Arial" w:cs="Arial"/>
          <w:sz w:val="22"/>
          <w:szCs w:val="22"/>
        </w:rPr>
        <w:t>er Ø76 x H50 mm</w:t>
      </w:r>
    </w:p>
    <w:p w:rsidR="00610827" w:rsidRDefault="00466963" w:rsidP="00610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austauschbarem LED-Modul, </w:t>
      </w:r>
      <w:r w:rsidR="00835BD1">
        <w:rPr>
          <w:rFonts w:ascii="Arial" w:hAnsi="Arial" w:cs="Arial"/>
          <w:sz w:val="22"/>
          <w:szCs w:val="22"/>
        </w:rPr>
        <w:t xml:space="preserve">High oder Low </w:t>
      </w:r>
      <w:bookmarkStart w:id="0" w:name="_GoBack"/>
      <w:bookmarkEnd w:id="0"/>
      <w:r w:rsidR="00610827">
        <w:rPr>
          <w:rFonts w:ascii="Arial" w:hAnsi="Arial" w:cs="Arial"/>
          <w:sz w:val="22"/>
          <w:szCs w:val="22"/>
        </w:rPr>
        <w:t>Lumen, 2700, 3000 oder 4000 K.</w:t>
      </w:r>
    </w:p>
    <w:p w:rsidR="00610827" w:rsidRPr="00C87765" w:rsidRDefault="00610827" w:rsidP="00610827">
      <w:pPr>
        <w:rPr>
          <w:rFonts w:ascii="Arial" w:hAnsi="Arial" w:cs="Arial"/>
          <w:sz w:val="22"/>
          <w:szCs w:val="22"/>
          <w:lang w:val="en-GB"/>
        </w:rPr>
      </w:pPr>
      <w:r w:rsidRPr="00C87765">
        <w:rPr>
          <w:rFonts w:ascii="Arial" w:hAnsi="Arial" w:cs="Arial"/>
          <w:sz w:val="22"/>
          <w:szCs w:val="22"/>
          <w:lang w:val="en-GB"/>
        </w:rPr>
        <w:t>Option für auf- und abwärtsgerichtete, sensor-ready Sockeln.</w:t>
      </w:r>
    </w:p>
    <w:p w:rsidR="00BF16A3" w:rsidRPr="00466963" w:rsidRDefault="00BF16A3" w:rsidP="009C4F8D">
      <w:pPr>
        <w:rPr>
          <w:rFonts w:ascii="Arial" w:hAnsi="Arial" w:cs="Arial"/>
          <w:sz w:val="22"/>
          <w:szCs w:val="22"/>
          <w:lang w:val="en-GB"/>
        </w:rPr>
      </w:pPr>
    </w:p>
    <w:p w:rsidR="00EC5F45" w:rsidRDefault="00EC5F45" w:rsidP="00F7539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Designm</w:t>
      </w:r>
      <w:r w:rsidR="00F7539B" w:rsidRPr="00F7539B">
        <w:rPr>
          <w:rFonts w:ascii="Arial" w:hAnsi="Arial" w:cs="Arial"/>
          <w:b/>
          <w:sz w:val="22"/>
          <w:szCs w:val="22"/>
          <w:lang w:val="de-DE"/>
        </w:rPr>
        <w:t>ast:</w:t>
      </w:r>
      <w:r w:rsidR="00F7539B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C0FAC" w:rsidRPr="00610827" w:rsidRDefault="008C0FAC" w:rsidP="008C0FA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3, 3,5, 4</w:t>
      </w:r>
      <w:r w:rsidR="00610827">
        <w:rPr>
          <w:rFonts w:ascii="Arial" w:hAnsi="Arial" w:cs="Arial"/>
          <w:sz w:val="22"/>
          <w:szCs w:val="22"/>
          <w:lang w:val="de-DE"/>
        </w:rPr>
        <w:t>, 4,5 oder</w:t>
      </w:r>
      <w:r>
        <w:rPr>
          <w:rFonts w:ascii="Arial" w:hAnsi="Arial" w:cs="Arial"/>
          <w:sz w:val="22"/>
          <w:szCs w:val="22"/>
          <w:lang w:val="de-DE"/>
        </w:rPr>
        <w:t xml:space="preserve"> 5 m konis</w:t>
      </w:r>
      <w:r w:rsidR="00610827">
        <w:rPr>
          <w:rFonts w:ascii="Arial" w:hAnsi="Arial" w:cs="Arial"/>
          <w:sz w:val="22"/>
          <w:szCs w:val="22"/>
          <w:lang w:val="de-DE"/>
        </w:rPr>
        <w:t>ch</w:t>
      </w:r>
      <w:r>
        <w:rPr>
          <w:rFonts w:ascii="Arial" w:hAnsi="Arial" w:cs="Arial"/>
          <w:sz w:val="22"/>
          <w:szCs w:val="22"/>
          <w:lang w:val="de-DE"/>
        </w:rPr>
        <w:t xml:space="preserve"> m</w:t>
      </w:r>
      <w:r w:rsidR="00610827">
        <w:rPr>
          <w:rFonts w:ascii="Arial" w:hAnsi="Arial" w:cs="Arial"/>
          <w:sz w:val="22"/>
          <w:szCs w:val="22"/>
          <w:lang w:val="de-DE"/>
        </w:rPr>
        <w:t>it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10827">
        <w:rPr>
          <w:rFonts w:ascii="Arial" w:hAnsi="Arial" w:cs="Arial"/>
          <w:sz w:val="22"/>
          <w:szCs w:val="22"/>
          <w:lang w:val="de-DE"/>
        </w:rPr>
        <w:t xml:space="preserve">oberem Durchmessesr </w:t>
      </w:r>
      <w:r>
        <w:rPr>
          <w:rFonts w:ascii="Arial" w:hAnsi="Arial" w:cs="Arial"/>
          <w:sz w:val="22"/>
          <w:szCs w:val="22"/>
          <w:lang w:val="de-DE"/>
        </w:rPr>
        <w:t xml:space="preserve">Ø 88 mm, </w:t>
      </w:r>
      <w:r w:rsidR="00610827">
        <w:rPr>
          <w:rFonts w:ascii="Arial" w:hAnsi="Arial" w:cs="Arial"/>
          <w:sz w:val="22"/>
          <w:szCs w:val="22"/>
          <w:lang w:val="de-DE"/>
        </w:rPr>
        <w:t>aus feuerverzinktem Stahl, evtl. lackiert in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10827">
        <w:rPr>
          <w:rFonts w:ascii="Arial" w:hAnsi="Arial" w:cs="Arial"/>
          <w:sz w:val="22"/>
          <w:szCs w:val="22"/>
          <w:lang w:val="de-DE"/>
        </w:rPr>
        <w:t>graph</w:t>
      </w:r>
      <w:r w:rsidRPr="00610827">
        <w:rPr>
          <w:rFonts w:ascii="Arial" w:hAnsi="Arial" w:cs="Arial"/>
          <w:sz w:val="22"/>
          <w:szCs w:val="22"/>
          <w:lang w:val="de-DE"/>
        </w:rPr>
        <w:t>itgr</w:t>
      </w:r>
      <w:r w:rsidR="00610827">
        <w:rPr>
          <w:rFonts w:ascii="Arial" w:hAnsi="Arial" w:cs="Arial"/>
          <w:sz w:val="22"/>
          <w:szCs w:val="22"/>
          <w:lang w:val="de-DE"/>
        </w:rPr>
        <w:t>au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 (YW355F), sil</w:t>
      </w:r>
      <w:r w:rsidR="00610827">
        <w:rPr>
          <w:rFonts w:ascii="Arial" w:hAnsi="Arial" w:cs="Arial"/>
          <w:sz w:val="22"/>
          <w:szCs w:val="22"/>
          <w:lang w:val="de-DE"/>
        </w:rPr>
        <w:t>b</w:t>
      </w:r>
      <w:r w:rsidRPr="00610827">
        <w:rPr>
          <w:rFonts w:ascii="Arial" w:hAnsi="Arial" w:cs="Arial"/>
          <w:sz w:val="22"/>
          <w:szCs w:val="22"/>
          <w:lang w:val="de-DE"/>
        </w:rPr>
        <w:t>ergr</w:t>
      </w:r>
      <w:r w:rsidR="00610827">
        <w:rPr>
          <w:rFonts w:ascii="Arial" w:hAnsi="Arial" w:cs="Arial"/>
          <w:sz w:val="22"/>
          <w:szCs w:val="22"/>
          <w:lang w:val="de-DE"/>
        </w:rPr>
        <w:t>au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 (Y2370I), cortenbr</w:t>
      </w:r>
      <w:r w:rsidR="00610827">
        <w:rPr>
          <w:rFonts w:ascii="Arial" w:hAnsi="Arial" w:cs="Arial"/>
          <w:sz w:val="22"/>
          <w:szCs w:val="22"/>
          <w:lang w:val="de-DE"/>
        </w:rPr>
        <w:t>au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n (YX355F) </w:t>
      </w:r>
      <w:r w:rsidR="00610827">
        <w:rPr>
          <w:rFonts w:ascii="Arial" w:hAnsi="Arial" w:cs="Arial"/>
          <w:sz w:val="22"/>
          <w:szCs w:val="22"/>
          <w:lang w:val="de-DE"/>
        </w:rPr>
        <w:t>od</w:t>
      </w:r>
      <w:r w:rsidRPr="00610827">
        <w:rPr>
          <w:rFonts w:ascii="Arial" w:hAnsi="Arial" w:cs="Arial"/>
          <w:sz w:val="22"/>
          <w:szCs w:val="22"/>
          <w:lang w:val="de-DE"/>
        </w:rPr>
        <w:t>er s</w:t>
      </w:r>
      <w:r w:rsidR="00610827">
        <w:rPr>
          <w:rFonts w:ascii="Arial" w:hAnsi="Arial" w:cs="Arial"/>
          <w:sz w:val="22"/>
          <w:szCs w:val="22"/>
          <w:lang w:val="de-DE"/>
        </w:rPr>
        <w:t>chwarz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 (Noir 900 Sablé SN351F).</w:t>
      </w:r>
    </w:p>
    <w:p w:rsidR="008C0FAC" w:rsidRDefault="00610827" w:rsidP="008C0FA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Zopfmaß</w:t>
      </w:r>
      <w:r w:rsidR="008C0FAC" w:rsidRPr="00B57689">
        <w:rPr>
          <w:rFonts w:ascii="Arial" w:hAnsi="Arial" w:cs="Arial"/>
          <w:sz w:val="22"/>
          <w:szCs w:val="22"/>
          <w:lang w:val="de-DE"/>
        </w:rPr>
        <w:t>:</w:t>
      </w:r>
      <w:r w:rsidR="008C0FAC">
        <w:rPr>
          <w:rFonts w:ascii="Arial" w:hAnsi="Arial" w:cs="Arial"/>
          <w:sz w:val="22"/>
          <w:szCs w:val="22"/>
          <w:lang w:val="de-DE"/>
        </w:rPr>
        <w:t xml:space="preserve"> </w:t>
      </w:r>
      <w:r w:rsidR="008C0FAC" w:rsidRPr="00B57689">
        <w:rPr>
          <w:rFonts w:ascii="Arial" w:hAnsi="Arial" w:cs="Arial"/>
          <w:sz w:val="22"/>
          <w:szCs w:val="22"/>
          <w:lang w:val="de-DE"/>
        </w:rPr>
        <w:t>Ø 60 mm</w:t>
      </w:r>
      <w:r w:rsidR="008C0FAC">
        <w:rPr>
          <w:rFonts w:ascii="Arial" w:hAnsi="Arial" w:cs="Arial"/>
          <w:sz w:val="22"/>
          <w:szCs w:val="22"/>
          <w:lang w:val="de-DE"/>
        </w:rPr>
        <w:t xml:space="preserve">, H 99 mm. </w:t>
      </w:r>
    </w:p>
    <w:p w:rsidR="008C0FAC" w:rsidRPr="00B57689" w:rsidRDefault="00610827" w:rsidP="008C0FA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Gesamthöhe über Erde, Beispiele: </w:t>
      </w:r>
      <w:r w:rsidR="008C0FAC">
        <w:rPr>
          <w:rFonts w:ascii="Arial" w:hAnsi="Arial" w:cs="Arial"/>
          <w:sz w:val="22"/>
          <w:szCs w:val="22"/>
          <w:lang w:val="de-DE"/>
        </w:rPr>
        <w:t xml:space="preserve">5245, 4745, 4245 </w:t>
      </w:r>
      <w:r w:rsidR="00D75D45">
        <w:rPr>
          <w:rFonts w:ascii="Arial" w:hAnsi="Arial" w:cs="Arial"/>
          <w:sz w:val="22"/>
          <w:szCs w:val="22"/>
          <w:lang w:val="de-DE"/>
        </w:rPr>
        <w:t>bzw.</w:t>
      </w:r>
      <w:r w:rsidR="008C0FAC">
        <w:rPr>
          <w:rFonts w:ascii="Arial" w:hAnsi="Arial" w:cs="Arial"/>
          <w:sz w:val="22"/>
          <w:szCs w:val="22"/>
          <w:lang w:val="de-DE"/>
        </w:rPr>
        <w:t xml:space="preserve"> 3745 mm </w:t>
      </w:r>
      <w:r>
        <w:rPr>
          <w:rFonts w:ascii="Arial" w:hAnsi="Arial" w:cs="Arial"/>
          <w:sz w:val="22"/>
          <w:szCs w:val="22"/>
          <w:lang w:val="de-DE"/>
        </w:rPr>
        <w:t xml:space="preserve">bei </w:t>
      </w:r>
      <w:r w:rsidR="008C0FAC">
        <w:rPr>
          <w:rFonts w:ascii="Arial" w:hAnsi="Arial" w:cs="Arial"/>
          <w:sz w:val="22"/>
          <w:szCs w:val="22"/>
          <w:lang w:val="de-DE"/>
        </w:rPr>
        <w:t xml:space="preserve">5, 4,5, 4 </w:t>
      </w:r>
      <w:r>
        <w:rPr>
          <w:rFonts w:ascii="Arial" w:hAnsi="Arial" w:cs="Arial"/>
          <w:sz w:val="22"/>
          <w:szCs w:val="22"/>
          <w:lang w:val="de-DE"/>
        </w:rPr>
        <w:t>bzw.</w:t>
      </w:r>
      <w:r w:rsidR="008C0FAC">
        <w:rPr>
          <w:rFonts w:ascii="Arial" w:hAnsi="Arial" w:cs="Arial"/>
          <w:sz w:val="22"/>
          <w:szCs w:val="22"/>
          <w:lang w:val="de-DE"/>
        </w:rPr>
        <w:t xml:space="preserve"> 3,5 m </w:t>
      </w:r>
      <w:r>
        <w:rPr>
          <w:rFonts w:ascii="Arial" w:hAnsi="Arial" w:cs="Arial"/>
          <w:sz w:val="22"/>
          <w:szCs w:val="22"/>
          <w:lang w:val="de-DE"/>
        </w:rPr>
        <w:t>M</w:t>
      </w:r>
      <w:r w:rsidR="008C0FAC">
        <w:rPr>
          <w:rFonts w:ascii="Arial" w:hAnsi="Arial" w:cs="Arial"/>
          <w:sz w:val="22"/>
          <w:szCs w:val="22"/>
          <w:lang w:val="de-DE"/>
        </w:rPr>
        <w:t>ast</w:t>
      </w:r>
      <w:r>
        <w:rPr>
          <w:rFonts w:ascii="Arial" w:hAnsi="Arial" w:cs="Arial"/>
          <w:sz w:val="22"/>
          <w:szCs w:val="22"/>
          <w:lang w:val="de-DE"/>
        </w:rPr>
        <w:t>höhe</w:t>
      </w:r>
      <w:r w:rsidR="008C0FAC">
        <w:rPr>
          <w:rFonts w:ascii="Arial" w:hAnsi="Arial" w:cs="Arial"/>
          <w:sz w:val="22"/>
          <w:szCs w:val="22"/>
          <w:lang w:val="de-DE"/>
        </w:rPr>
        <w:t xml:space="preserve"> – s</w:t>
      </w:r>
      <w:r>
        <w:rPr>
          <w:rFonts w:ascii="Arial" w:hAnsi="Arial" w:cs="Arial"/>
          <w:sz w:val="22"/>
          <w:szCs w:val="22"/>
          <w:lang w:val="de-DE"/>
        </w:rPr>
        <w:t>i</w:t>
      </w:r>
      <w:r w:rsidR="008C0FAC">
        <w:rPr>
          <w:rFonts w:ascii="Arial" w:hAnsi="Arial" w:cs="Arial"/>
          <w:sz w:val="22"/>
          <w:szCs w:val="22"/>
          <w:lang w:val="de-DE"/>
        </w:rPr>
        <w:t>e</w:t>
      </w:r>
      <w:r>
        <w:rPr>
          <w:rFonts w:ascii="Arial" w:hAnsi="Arial" w:cs="Arial"/>
          <w:sz w:val="22"/>
          <w:szCs w:val="22"/>
          <w:lang w:val="de-DE"/>
        </w:rPr>
        <w:t>he</w:t>
      </w:r>
      <w:r w:rsidR="008C0FAC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S</w:t>
      </w:r>
      <w:r w:rsidR="008C0FAC">
        <w:rPr>
          <w:rFonts w:ascii="Arial" w:hAnsi="Arial" w:cs="Arial"/>
          <w:sz w:val="22"/>
          <w:szCs w:val="22"/>
          <w:lang w:val="de-DE"/>
        </w:rPr>
        <w:t>ki</w:t>
      </w:r>
      <w:r>
        <w:rPr>
          <w:rFonts w:ascii="Arial" w:hAnsi="Arial" w:cs="Arial"/>
          <w:sz w:val="22"/>
          <w:szCs w:val="22"/>
          <w:lang w:val="de-DE"/>
        </w:rPr>
        <w:t>zz</w:t>
      </w:r>
      <w:r w:rsidR="008C0FAC">
        <w:rPr>
          <w:rFonts w:ascii="Arial" w:hAnsi="Arial" w:cs="Arial"/>
          <w:sz w:val="22"/>
          <w:szCs w:val="22"/>
          <w:lang w:val="de-DE"/>
        </w:rPr>
        <w:t>e.</w:t>
      </w:r>
    </w:p>
    <w:p w:rsidR="00287970" w:rsidRPr="008C0FAC" w:rsidRDefault="00287970" w:rsidP="009C4F8D">
      <w:pPr>
        <w:rPr>
          <w:rFonts w:ascii="Arial" w:hAnsi="Arial" w:cs="Arial"/>
          <w:sz w:val="22"/>
          <w:szCs w:val="22"/>
          <w:lang w:val="de-DE"/>
        </w:rPr>
      </w:pPr>
    </w:p>
    <w:p w:rsidR="008C0FAC" w:rsidRPr="00BF16A3" w:rsidRDefault="008C0FAC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FA99ACF" wp14:editId="68A4C3E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894330" cy="3599815"/>
            <wp:effectExtent l="0" t="0" r="1270" b="63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itse Space på konisk mast Ø88_udbu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0FAC" w:rsidRPr="00BF16A3" w:rsidSect="008C0FAC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4D1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1CE"/>
    <w:rsid w:val="00130A5B"/>
    <w:rsid w:val="00130BCC"/>
    <w:rsid w:val="0013144F"/>
    <w:rsid w:val="00131934"/>
    <w:rsid w:val="0013195F"/>
    <w:rsid w:val="00131DCD"/>
    <w:rsid w:val="0013208A"/>
    <w:rsid w:val="00132CA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4B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970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2850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4DA9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4E8"/>
    <w:rsid w:val="003558B0"/>
    <w:rsid w:val="00356686"/>
    <w:rsid w:val="00356E40"/>
    <w:rsid w:val="00357AE4"/>
    <w:rsid w:val="00360AFA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A99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1EF1"/>
    <w:rsid w:val="00452281"/>
    <w:rsid w:val="00452466"/>
    <w:rsid w:val="0045300A"/>
    <w:rsid w:val="004538B0"/>
    <w:rsid w:val="00454BED"/>
    <w:rsid w:val="004560E0"/>
    <w:rsid w:val="004563BF"/>
    <w:rsid w:val="00457EA3"/>
    <w:rsid w:val="00457F02"/>
    <w:rsid w:val="00460399"/>
    <w:rsid w:val="00460906"/>
    <w:rsid w:val="00460C24"/>
    <w:rsid w:val="004653D4"/>
    <w:rsid w:val="004660AE"/>
    <w:rsid w:val="00466328"/>
    <w:rsid w:val="00466963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A7C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B15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5B3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59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27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0F5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1D3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4B97"/>
    <w:rsid w:val="006E558C"/>
    <w:rsid w:val="006E69AF"/>
    <w:rsid w:val="006F003D"/>
    <w:rsid w:val="006F050C"/>
    <w:rsid w:val="006F0980"/>
    <w:rsid w:val="006F099C"/>
    <w:rsid w:val="006F2F17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E87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1FC4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135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5BD1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74C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0FAC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68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65B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5B49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0EA5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B7716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6A3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469F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37F5C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2E1"/>
    <w:rsid w:val="00D7468F"/>
    <w:rsid w:val="00D746DE"/>
    <w:rsid w:val="00D75578"/>
    <w:rsid w:val="00D75AD8"/>
    <w:rsid w:val="00D75D45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663A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340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5F45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39B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2DCE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1308-52F0-46F5-AF94-460B8D8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Intetafsnitsformat">
    <w:name w:val="[Intet afsnitsformat]"/>
    <w:rsid w:val="00457EA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7037E042.dotm</Template>
  <TotalTime>10</TotalTime>
  <Pages>1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5</cp:revision>
  <cp:lastPrinted>2021-05-12T09:24:00Z</cp:lastPrinted>
  <dcterms:created xsi:type="dcterms:W3CDTF">2021-05-12T09:30:00Z</dcterms:created>
  <dcterms:modified xsi:type="dcterms:W3CDTF">2021-09-07T08:09:00Z</dcterms:modified>
</cp:coreProperties>
</file>