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E2F9" w14:textId="77777777"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B3139C">
        <w:rPr>
          <w:rFonts w:ascii="Arial" w:hAnsi="Arial" w:cs="Arial"/>
          <w:bCs/>
          <w:sz w:val="22"/>
          <w:szCs w:val="22"/>
          <w:lang w:val="de-DE"/>
        </w:rPr>
        <w:t>Sky</w:t>
      </w:r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pullert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14:paraId="154C4DBD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4F18FD" w14:textId="77777777" w:rsidR="009C4F8D" w:rsidRPr="00B57689" w:rsidRDefault="00E34DA9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inline distT="0" distB="0" distL="0" distR="0" wp14:anchorId="6573C591" wp14:editId="256F4762">
            <wp:extent cx="640080" cy="1447800"/>
            <wp:effectExtent l="0" t="0" r="7620" b="0"/>
            <wp:docPr id="1" name="Billede 1" descr="SKY Pullert_pris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 Pullert_prislis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66C6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0396AA2" w14:textId="77777777" w:rsidR="009C4F8D" w:rsidRPr="00B57689" w:rsidRDefault="00B3139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Sky</w:t>
      </w:r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pullert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9C4F8D"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14:paraId="45BCA53D" w14:textId="77777777" w:rsidR="00AB30FD" w:rsidRDefault="004F29D3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pullertlygte</w:t>
      </w:r>
      <w:r w:rsidR="002F6C08">
        <w:rPr>
          <w:rFonts w:ascii="Arial" w:hAnsi="Arial" w:cs="Arial"/>
          <w:sz w:val="22"/>
          <w:szCs w:val="22"/>
        </w:rPr>
        <w:t xml:space="preserve"> med tragtformet sokkel</w:t>
      </w:r>
      <w:r>
        <w:rPr>
          <w:rFonts w:ascii="Arial" w:hAnsi="Arial" w:cs="Arial"/>
          <w:sz w:val="22"/>
          <w:szCs w:val="22"/>
        </w:rPr>
        <w:t xml:space="preserve"> i galvaniseret stål med </w:t>
      </w:r>
      <w:r w:rsidR="002F6C08">
        <w:rPr>
          <w:rFonts w:ascii="Arial" w:hAnsi="Arial" w:cs="Arial"/>
          <w:sz w:val="22"/>
          <w:szCs w:val="22"/>
        </w:rPr>
        <w:t>top</w:t>
      </w:r>
      <w:r>
        <w:rPr>
          <w:rFonts w:ascii="Arial" w:hAnsi="Arial" w:cs="Arial"/>
          <w:sz w:val="22"/>
          <w:szCs w:val="22"/>
        </w:rPr>
        <w:t xml:space="preserve"> i aluminium</w:t>
      </w:r>
      <w:r w:rsidR="00EB4199">
        <w:rPr>
          <w:rFonts w:ascii="Arial" w:hAnsi="Arial" w:cs="Arial"/>
          <w:sz w:val="22"/>
          <w:szCs w:val="22"/>
        </w:rPr>
        <w:t xml:space="preserve">, </w:t>
      </w:r>
      <w:r w:rsidR="00EB4199" w:rsidRPr="00B57689">
        <w:rPr>
          <w:rFonts w:ascii="Arial" w:hAnsi="Arial" w:cs="Arial"/>
          <w:sz w:val="22"/>
          <w:szCs w:val="22"/>
        </w:rPr>
        <w:t xml:space="preserve">udvendigt lakeret </w:t>
      </w:r>
      <w:r w:rsidR="002F6C08">
        <w:rPr>
          <w:rFonts w:ascii="Arial" w:hAnsi="Arial" w:cs="Arial"/>
          <w:sz w:val="22"/>
          <w:szCs w:val="22"/>
        </w:rPr>
        <w:t xml:space="preserve">i </w:t>
      </w:r>
      <w:r w:rsidR="00EB4199" w:rsidRPr="00B57689">
        <w:rPr>
          <w:rFonts w:ascii="Arial" w:hAnsi="Arial" w:cs="Arial"/>
          <w:sz w:val="22"/>
          <w:szCs w:val="22"/>
        </w:rPr>
        <w:t>grafitgrå (</w:t>
      </w:r>
      <w:r w:rsidR="00725306">
        <w:rPr>
          <w:rFonts w:ascii="Arial" w:hAnsi="Arial" w:cs="Arial"/>
          <w:sz w:val="22"/>
          <w:szCs w:val="22"/>
        </w:rPr>
        <w:t>Y</w:t>
      </w:r>
      <w:r w:rsidR="00EB4199" w:rsidRPr="00B57689">
        <w:rPr>
          <w:rFonts w:ascii="Arial" w:hAnsi="Arial" w:cs="Arial"/>
          <w:sz w:val="22"/>
          <w:szCs w:val="22"/>
        </w:rPr>
        <w:t>W3</w:t>
      </w:r>
      <w:r w:rsidR="00725306">
        <w:rPr>
          <w:rFonts w:ascii="Arial" w:hAnsi="Arial" w:cs="Arial"/>
          <w:sz w:val="22"/>
          <w:szCs w:val="22"/>
        </w:rPr>
        <w:t>55F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B30FD">
        <w:rPr>
          <w:rFonts w:ascii="Arial" w:hAnsi="Arial" w:cs="Arial"/>
          <w:sz w:val="22"/>
          <w:szCs w:val="22"/>
        </w:rPr>
        <w:t>,</w:t>
      </w:r>
      <w:r w:rsidR="00EB4199" w:rsidRPr="00B57689">
        <w:rPr>
          <w:rFonts w:ascii="Arial" w:hAnsi="Arial" w:cs="Arial"/>
          <w:sz w:val="22"/>
          <w:szCs w:val="22"/>
        </w:rPr>
        <w:t xml:space="preserve"> silvergrå (</w:t>
      </w:r>
      <w:r w:rsidR="00725306">
        <w:rPr>
          <w:rFonts w:ascii="Arial" w:hAnsi="Arial" w:cs="Arial"/>
          <w:sz w:val="22"/>
          <w:szCs w:val="22"/>
        </w:rPr>
        <w:t>Y2370I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2202B">
        <w:rPr>
          <w:rFonts w:ascii="Arial" w:hAnsi="Arial" w:cs="Arial"/>
          <w:sz w:val="22"/>
          <w:szCs w:val="22"/>
        </w:rPr>
        <w:t>,</w:t>
      </w:r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corten</w:t>
      </w:r>
      <w:proofErr w:type="spellEnd"/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brown</w:t>
      </w:r>
      <w:proofErr w:type="spellEnd"/>
      <w:r w:rsidR="00AB30FD">
        <w:rPr>
          <w:rFonts w:ascii="Arial" w:hAnsi="Arial" w:cs="Arial"/>
          <w:sz w:val="22"/>
          <w:szCs w:val="22"/>
        </w:rPr>
        <w:t xml:space="preserve"> (</w:t>
      </w:r>
      <w:r w:rsidR="00160D2F">
        <w:rPr>
          <w:rFonts w:ascii="Arial" w:hAnsi="Arial" w:cs="Arial"/>
          <w:sz w:val="22"/>
          <w:szCs w:val="22"/>
        </w:rPr>
        <w:t>YX35</w:t>
      </w:r>
      <w:r w:rsidR="00AB30FD">
        <w:rPr>
          <w:rFonts w:ascii="Arial" w:hAnsi="Arial" w:cs="Arial"/>
          <w:sz w:val="22"/>
          <w:szCs w:val="22"/>
        </w:rPr>
        <w:t>5F)</w:t>
      </w:r>
      <w:r w:rsidR="00A2202B">
        <w:rPr>
          <w:rFonts w:ascii="Arial" w:hAnsi="Arial" w:cs="Arial"/>
          <w:sz w:val="22"/>
          <w:szCs w:val="22"/>
        </w:rPr>
        <w:t xml:space="preserve"> eller sort (Noir 900 </w:t>
      </w:r>
      <w:proofErr w:type="spellStart"/>
      <w:r w:rsidR="00A2202B">
        <w:rPr>
          <w:rFonts w:ascii="Arial" w:hAnsi="Arial" w:cs="Arial"/>
          <w:sz w:val="22"/>
          <w:szCs w:val="22"/>
        </w:rPr>
        <w:t>Sablé</w:t>
      </w:r>
      <w:proofErr w:type="spellEnd"/>
      <w:r w:rsidR="00A2202B">
        <w:rPr>
          <w:rFonts w:ascii="Arial" w:hAnsi="Arial" w:cs="Arial"/>
          <w:sz w:val="22"/>
          <w:szCs w:val="22"/>
        </w:rPr>
        <w:t xml:space="preserve"> SN351F)</w:t>
      </w:r>
      <w:r w:rsidR="00EB4199">
        <w:rPr>
          <w:rFonts w:ascii="Arial" w:hAnsi="Arial" w:cs="Arial"/>
          <w:sz w:val="22"/>
          <w:szCs w:val="22"/>
        </w:rPr>
        <w:t xml:space="preserve">. </w:t>
      </w:r>
    </w:p>
    <w:p w14:paraId="711BED93" w14:textId="77777777" w:rsidR="00AB30FD" w:rsidRDefault="002F6C0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Afskærmning </w:t>
      </w:r>
      <w:r w:rsidR="00EB4199">
        <w:rPr>
          <w:rFonts w:ascii="Arial" w:hAnsi="Arial" w:cs="Arial"/>
          <w:sz w:val="22"/>
          <w:szCs w:val="22"/>
        </w:rPr>
        <w:t>af</w:t>
      </w:r>
      <w:r w:rsidR="00EB4199" w:rsidRPr="00B57689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>klart long-</w:t>
      </w:r>
      <w:proofErr w:type="spellStart"/>
      <w:r w:rsidR="00EB4199">
        <w:rPr>
          <w:rFonts w:ascii="Arial" w:hAnsi="Arial" w:cs="Arial"/>
          <w:sz w:val="22"/>
          <w:szCs w:val="22"/>
        </w:rPr>
        <w:t>life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199">
        <w:rPr>
          <w:rFonts w:ascii="Arial" w:hAnsi="Arial" w:cs="Arial"/>
          <w:sz w:val="22"/>
          <w:szCs w:val="22"/>
        </w:rPr>
        <w:t>polycarbonat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 w:rsidR="00EB4199">
        <w:rPr>
          <w:rFonts w:ascii="Arial" w:hAnsi="Arial" w:cs="Arial"/>
          <w:sz w:val="22"/>
          <w:szCs w:val="22"/>
        </w:rPr>
        <w:t>acryl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på begge sider.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14:paraId="57760721" w14:textId="77777777" w:rsidR="00EB4199" w:rsidRDefault="00C9260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krydsfundament til nedgravning</w:t>
      </w:r>
      <w:r w:rsidR="00AC6F03">
        <w:rPr>
          <w:rFonts w:ascii="Arial" w:hAnsi="Arial" w:cs="Arial"/>
          <w:sz w:val="22"/>
          <w:szCs w:val="22"/>
        </w:rPr>
        <w:t>, med 4</w:t>
      </w:r>
      <w:r w:rsidR="00754A8A">
        <w:rPr>
          <w:rFonts w:ascii="Arial" w:hAnsi="Arial" w:cs="Arial"/>
          <w:sz w:val="22"/>
          <w:szCs w:val="22"/>
        </w:rPr>
        <w:t>8</w:t>
      </w:r>
      <w:r w:rsidR="00AC6F03">
        <w:rPr>
          <w:rFonts w:ascii="Arial" w:hAnsi="Arial" w:cs="Arial"/>
          <w:sz w:val="22"/>
          <w:szCs w:val="22"/>
        </w:rPr>
        <w:t>0 mm rør for betonfundament,</w:t>
      </w:r>
      <w:r>
        <w:rPr>
          <w:rFonts w:ascii="Arial" w:hAnsi="Arial" w:cs="Arial"/>
          <w:sz w:val="22"/>
          <w:szCs w:val="22"/>
        </w:rPr>
        <w:t xml:space="preserve"> eller på flange.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14:paraId="65FC5806" w14:textId="77777777" w:rsidR="0004255F" w:rsidRDefault="00EB419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4F8D" w:rsidRPr="00B57689">
        <w:rPr>
          <w:rFonts w:ascii="Arial" w:hAnsi="Arial" w:cs="Arial"/>
          <w:sz w:val="22"/>
          <w:szCs w:val="22"/>
        </w:rPr>
        <w:t>æthedsklasse IP6</w:t>
      </w:r>
      <w:r w:rsidR="002F6C08">
        <w:rPr>
          <w:rFonts w:ascii="Arial" w:hAnsi="Arial" w:cs="Arial"/>
          <w:sz w:val="22"/>
          <w:szCs w:val="22"/>
        </w:rPr>
        <w:t>6</w:t>
      </w:r>
      <w:r w:rsidR="009C4F8D" w:rsidRPr="00B57689">
        <w:rPr>
          <w:rFonts w:ascii="Arial" w:hAnsi="Arial" w:cs="Arial"/>
          <w:sz w:val="22"/>
          <w:szCs w:val="22"/>
        </w:rPr>
        <w:t>, beskyttelsesklasse II</w:t>
      </w:r>
      <w:r w:rsidR="004F29D3">
        <w:rPr>
          <w:rFonts w:ascii="Arial" w:hAnsi="Arial" w:cs="Arial"/>
          <w:sz w:val="22"/>
          <w:szCs w:val="22"/>
        </w:rPr>
        <w:t>, IK10</w:t>
      </w:r>
      <w:r w:rsidR="00B501DB">
        <w:rPr>
          <w:rFonts w:ascii="Arial" w:hAnsi="Arial" w:cs="Arial"/>
          <w:sz w:val="22"/>
          <w:szCs w:val="22"/>
        </w:rPr>
        <w:t>.</w:t>
      </w:r>
    </w:p>
    <w:p w14:paraId="1CC9D29F" w14:textId="77777777"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2F6C08">
        <w:rPr>
          <w:rFonts w:ascii="Arial" w:hAnsi="Arial" w:cs="Arial"/>
          <w:sz w:val="22"/>
          <w:szCs w:val="22"/>
        </w:rPr>
        <w:t>1</w:t>
      </w:r>
      <w:r w:rsidR="00EB4199">
        <w:rPr>
          <w:rFonts w:ascii="Arial" w:hAnsi="Arial" w:cs="Arial"/>
          <w:sz w:val="22"/>
          <w:szCs w:val="22"/>
        </w:rPr>
        <w:t>0</w:t>
      </w:r>
      <w:r w:rsidR="002F6C08">
        <w:rPr>
          <w:rFonts w:ascii="Arial" w:hAnsi="Arial" w:cs="Arial"/>
          <w:sz w:val="22"/>
          <w:szCs w:val="22"/>
        </w:rPr>
        <w:t>2</w:t>
      </w:r>
      <w:r w:rsidR="00261485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2F6C08">
        <w:rPr>
          <w:rFonts w:ascii="Arial" w:hAnsi="Arial" w:cs="Arial"/>
          <w:sz w:val="22"/>
          <w:szCs w:val="22"/>
        </w:rPr>
        <w:t>top: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2F6C08">
        <w:rPr>
          <w:rFonts w:ascii="Arial" w:hAnsi="Arial" w:cs="Arial"/>
          <w:sz w:val="22"/>
          <w:szCs w:val="22"/>
        </w:rPr>
        <w:t>Ø 186 mm, cylinder: Ø 1</w:t>
      </w:r>
      <w:r w:rsidR="00E615EC">
        <w:rPr>
          <w:rFonts w:ascii="Arial" w:hAnsi="Arial" w:cs="Arial"/>
          <w:sz w:val="22"/>
          <w:szCs w:val="22"/>
        </w:rPr>
        <w:t>08</w:t>
      </w:r>
      <w:r w:rsidR="002F6C08">
        <w:rPr>
          <w:rFonts w:ascii="Arial" w:hAnsi="Arial" w:cs="Arial"/>
          <w:sz w:val="22"/>
          <w:szCs w:val="22"/>
        </w:rPr>
        <w:t xml:space="preserve"> mm </w:t>
      </w:r>
    </w:p>
    <w:p w14:paraId="05A1DB95" w14:textId="43EAC2D0" w:rsidR="003D2DF3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4C311E">
        <w:rPr>
          <w:rFonts w:ascii="Arial" w:hAnsi="Arial" w:cs="Arial"/>
          <w:sz w:val="22"/>
          <w:szCs w:val="22"/>
        </w:rPr>
        <w:t xml:space="preserve">6, </w:t>
      </w:r>
      <w:r w:rsidR="00645CE8">
        <w:rPr>
          <w:rFonts w:ascii="Arial" w:hAnsi="Arial" w:cs="Arial"/>
          <w:sz w:val="22"/>
          <w:szCs w:val="22"/>
        </w:rPr>
        <w:t>8</w:t>
      </w:r>
      <w:r w:rsidR="002F6C08">
        <w:rPr>
          <w:rFonts w:ascii="Arial" w:hAnsi="Arial" w:cs="Arial"/>
          <w:sz w:val="22"/>
          <w:szCs w:val="22"/>
        </w:rPr>
        <w:t xml:space="preserve"> eller 1</w:t>
      </w:r>
      <w:r w:rsidR="00645CE8">
        <w:rPr>
          <w:rFonts w:ascii="Arial" w:hAnsi="Arial" w:cs="Arial"/>
          <w:sz w:val="22"/>
          <w:szCs w:val="22"/>
        </w:rPr>
        <w:t>1</w:t>
      </w:r>
      <w:r w:rsidR="008D1B2E">
        <w:rPr>
          <w:rFonts w:ascii="Arial" w:hAnsi="Arial" w:cs="Arial"/>
          <w:sz w:val="22"/>
          <w:szCs w:val="22"/>
        </w:rPr>
        <w:t xml:space="preserve"> W</w:t>
      </w:r>
      <w:r w:rsidR="007155A8">
        <w:rPr>
          <w:rFonts w:ascii="Arial" w:hAnsi="Arial" w:cs="Arial"/>
          <w:sz w:val="22"/>
          <w:szCs w:val="22"/>
        </w:rPr>
        <w:t>, 2700</w:t>
      </w:r>
      <w:r w:rsidR="00FD728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eller </w:t>
      </w:r>
      <w:r w:rsidR="00FD728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2F6C08">
        <w:rPr>
          <w:rFonts w:ascii="Arial" w:hAnsi="Arial" w:cs="Arial"/>
          <w:sz w:val="22"/>
          <w:szCs w:val="22"/>
        </w:rPr>
        <w:t>, 90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14:paraId="2D7190FD" w14:textId="77777777"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</w:t>
      </w:r>
      <w:r w:rsidR="008D1B2E">
        <w:rPr>
          <w:rFonts w:ascii="Arial" w:hAnsi="Arial" w:cs="Arial"/>
          <w:sz w:val="22"/>
          <w:szCs w:val="22"/>
        </w:rPr>
        <w:t>ingsgrad: 5</w:t>
      </w:r>
      <w:r w:rsidR="002F6C0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%</w:t>
      </w:r>
    </w:p>
    <w:p w14:paraId="78D3F3AD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p w14:paraId="763835C5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5CF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11E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1E0C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CE8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4A8A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6F03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C87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1B2D4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Mette Højsager Damgaard</cp:lastModifiedBy>
  <cp:revision>2</cp:revision>
  <cp:lastPrinted>2022-11-17T09:42:00Z</cp:lastPrinted>
  <dcterms:created xsi:type="dcterms:W3CDTF">2024-11-26T13:59:00Z</dcterms:created>
  <dcterms:modified xsi:type="dcterms:W3CDTF">2024-11-26T13:59:00Z</dcterms:modified>
</cp:coreProperties>
</file>